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37B2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2C7682A1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597E2198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56DBAC85" w14:textId="77777777" w:rsidR="00D04477" w:rsidRDefault="00E51A76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 xml:space="preserve">Sesc Cursos – Nova Cruz </w:t>
      </w:r>
    </w:p>
    <w:p w14:paraId="44763E29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073B8E8E" w14:textId="77777777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Classificados</w:t>
      </w:r>
    </w:p>
    <w:p w14:paraId="12D88108" w14:textId="77777777" w:rsidR="00D04477" w:rsidRDefault="00E51A76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</w:t>
      </w:r>
      <w:r w:rsidR="00A726DD">
        <w:rPr>
          <w:rFonts w:ascii="Comic Sans MS" w:hAnsi="Comic Sans MS"/>
          <w:b/>
          <w:bCs/>
        </w:rPr>
        <w:t>tividade: Introdução a Bijuteria</w:t>
      </w:r>
    </w:p>
    <w:p w14:paraId="16DAC02A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9"/>
        <w:gridCol w:w="7371"/>
      </w:tblGrid>
      <w:tr w:rsidR="00D04477" w14:paraId="450C23CC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BDD5" w14:textId="77777777" w:rsidR="00D04477" w:rsidRDefault="00D04477" w:rsidP="00D40AE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8585" w14:textId="77777777" w:rsidR="00D04477" w:rsidRDefault="00D04477" w:rsidP="00D40AE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D04477" w14:paraId="01A3E012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12E9" w14:textId="77777777" w:rsidR="00D04477" w:rsidRPr="00D40AEF" w:rsidRDefault="00D04477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1A0" w14:textId="77777777" w:rsidR="00D04477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CILENE FRANCISCA DO NASCIMENTO</w:t>
            </w:r>
          </w:p>
        </w:tc>
      </w:tr>
      <w:tr w:rsidR="004957CD" w14:paraId="3E22E17E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6F5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9320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DE LOURDES FERNANDES DA CRUZ</w:t>
            </w:r>
          </w:p>
        </w:tc>
      </w:tr>
      <w:tr w:rsidR="004957CD" w14:paraId="253A3593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D12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F90D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DAS DORES FREIRE RIBEIRO</w:t>
            </w:r>
          </w:p>
        </w:tc>
      </w:tr>
      <w:tr w:rsidR="004957CD" w14:paraId="4D86E2F8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7AD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86E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VERA LUCIA CAMBRAIA</w:t>
            </w:r>
          </w:p>
        </w:tc>
      </w:tr>
      <w:tr w:rsidR="004957CD" w14:paraId="06A05699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A38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9649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EDENILSA PINHEIRO DE OLIVEIRA SOUZA</w:t>
            </w:r>
          </w:p>
        </w:tc>
      </w:tr>
      <w:tr w:rsidR="004957CD" w14:paraId="049475D1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A99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C036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DAYANE DELFINO DA COSTA</w:t>
            </w:r>
          </w:p>
        </w:tc>
      </w:tr>
      <w:tr w:rsidR="004957CD" w14:paraId="17F06D9A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8E1F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0F9B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DAS GRACAS LOURENCO DA SILVA</w:t>
            </w:r>
          </w:p>
        </w:tc>
      </w:tr>
      <w:tr w:rsidR="004957CD" w14:paraId="02933293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A93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C1FF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RAYANE DELFINO DA COSTA</w:t>
            </w:r>
          </w:p>
        </w:tc>
      </w:tr>
      <w:tr w:rsidR="004957CD" w14:paraId="7267D3C5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A32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743C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ADRIANA DE LIMA TRAJANO</w:t>
            </w:r>
          </w:p>
        </w:tc>
      </w:tr>
      <w:tr w:rsidR="004957CD" w14:paraId="7F9491A6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32B1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92C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SEVERINA DOS SANTOS OLIVEIRA</w:t>
            </w:r>
          </w:p>
        </w:tc>
      </w:tr>
      <w:tr w:rsidR="004957CD" w14:paraId="3A43479A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740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352A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ANA FLAVIA ANDRE DA SILVA</w:t>
            </w:r>
          </w:p>
        </w:tc>
      </w:tr>
      <w:tr w:rsidR="004957CD" w14:paraId="54C32DB7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EE4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0E31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GOMES DA SILVA BARBOSA</w:t>
            </w:r>
          </w:p>
        </w:tc>
      </w:tr>
      <w:tr w:rsidR="004957CD" w14:paraId="54FD5BA5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CFF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C279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FRANCIROSE ANGELO DE OLIVEIRA</w:t>
            </w:r>
          </w:p>
        </w:tc>
      </w:tr>
      <w:tr w:rsidR="004957CD" w14:paraId="2B4291D2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B1EB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4A34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CLAUDIA JOSIANNE DE OLIVEIRA</w:t>
            </w:r>
          </w:p>
        </w:tc>
      </w:tr>
      <w:tr w:rsidR="004957CD" w14:paraId="5FFB5343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277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9C84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ELINEIDE INACIO DOS SANTOS</w:t>
            </w:r>
          </w:p>
        </w:tc>
      </w:tr>
      <w:tr w:rsidR="004957CD" w14:paraId="1DF0375F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CFA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248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ELIZABETE INÁCIO DOS SANTOS</w:t>
            </w:r>
          </w:p>
        </w:tc>
      </w:tr>
      <w:tr w:rsidR="004957CD" w14:paraId="01F45C59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85E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21B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ELIANE GALDINO DA COSTA</w:t>
            </w:r>
          </w:p>
        </w:tc>
      </w:tr>
      <w:tr w:rsidR="004957CD" w14:paraId="5EAA3E81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373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056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IZOLDA NUNES DA SILVA LIMA</w:t>
            </w:r>
          </w:p>
        </w:tc>
      </w:tr>
      <w:tr w:rsidR="004957CD" w14:paraId="4231C8DD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DD8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DF4A" w14:textId="77777777" w:rsidR="004957CD" w:rsidRPr="00DB5F55" w:rsidRDefault="004957CD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MARIA JOSÉ DOS SANTOS CORDEIRO</w:t>
            </w:r>
          </w:p>
        </w:tc>
      </w:tr>
      <w:tr w:rsidR="004957CD" w14:paraId="5687523B" w14:textId="777777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9BDB" w14:textId="77777777" w:rsidR="004957CD" w:rsidRPr="00D40AEF" w:rsidRDefault="004957CD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4AB" w14:textId="77777777" w:rsidR="004957CD" w:rsidRDefault="004957CD" w:rsidP="00D40AEF">
            <w:pPr>
              <w:rPr>
                <w:rFonts w:ascii="system-ui" w:hAnsi="system-ui"/>
                <w:color w:val="212529"/>
                <w:shd w:val="clear" w:color="auto" w:fill="FFFFFF"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WILMA MARQUES DE LIMA</w:t>
            </w:r>
          </w:p>
        </w:tc>
      </w:tr>
    </w:tbl>
    <w:p w14:paraId="206A80AB" w14:textId="77777777" w:rsidR="00D40AEF" w:rsidRDefault="00D40AEF" w:rsidP="00D04477">
      <w:pPr>
        <w:rPr>
          <w:rFonts w:ascii="Comic Sans MS" w:hAnsi="Comic Sans MS"/>
          <w:bCs/>
        </w:rPr>
      </w:pPr>
    </w:p>
    <w:p w14:paraId="30D6F4CB" w14:textId="77777777" w:rsidR="00D40AEF" w:rsidRDefault="00D40AEF" w:rsidP="00D04477">
      <w:pPr>
        <w:rPr>
          <w:rFonts w:ascii="Comic Sans MS" w:hAnsi="Comic Sans MS"/>
          <w:bCs/>
        </w:rPr>
      </w:pPr>
    </w:p>
    <w:p w14:paraId="4179CCF6" w14:textId="77777777" w:rsidR="00D40AEF" w:rsidRDefault="00D40AEF" w:rsidP="00D04477">
      <w:pPr>
        <w:rPr>
          <w:rFonts w:ascii="Comic Sans MS" w:hAnsi="Comic Sans MS"/>
          <w:bCs/>
        </w:rPr>
      </w:pPr>
    </w:p>
    <w:p w14:paraId="78B8E290" w14:textId="77777777" w:rsidR="00D40AEF" w:rsidRDefault="00D40AEF" w:rsidP="00D04477">
      <w:pPr>
        <w:rPr>
          <w:rFonts w:ascii="Comic Sans MS" w:hAnsi="Comic Sans MS"/>
          <w:bCs/>
        </w:rPr>
      </w:pPr>
    </w:p>
    <w:p w14:paraId="67D8AF69" w14:textId="77777777" w:rsidR="00D40AEF" w:rsidRDefault="00D40AEF" w:rsidP="00D04477">
      <w:pPr>
        <w:rPr>
          <w:rFonts w:ascii="Comic Sans MS" w:hAnsi="Comic Sans MS"/>
          <w:bCs/>
        </w:rPr>
      </w:pPr>
    </w:p>
    <w:p w14:paraId="7ECE4E25" w14:textId="77777777" w:rsidR="00D40AEF" w:rsidRDefault="00D40AEF" w:rsidP="00D04477">
      <w:pPr>
        <w:rPr>
          <w:rFonts w:ascii="Comic Sans MS" w:hAnsi="Comic Sans MS"/>
          <w:bCs/>
        </w:rPr>
      </w:pPr>
    </w:p>
    <w:p w14:paraId="4B98DD13" w14:textId="77777777" w:rsidR="004957CD" w:rsidRDefault="004957CD" w:rsidP="00D04477">
      <w:pPr>
        <w:rPr>
          <w:rFonts w:ascii="Comic Sans MS" w:hAnsi="Comic Sans MS"/>
          <w:bCs/>
        </w:rPr>
      </w:pPr>
    </w:p>
    <w:p w14:paraId="4265F0A7" w14:textId="77777777" w:rsidR="004957CD" w:rsidRDefault="004957CD" w:rsidP="00D04477">
      <w:pPr>
        <w:rPr>
          <w:rFonts w:ascii="Comic Sans MS" w:hAnsi="Comic Sans MS"/>
          <w:bCs/>
        </w:rPr>
      </w:pPr>
    </w:p>
    <w:p w14:paraId="5BCE0CD6" w14:textId="77777777" w:rsidR="00D04477" w:rsidRDefault="00D40AEF" w:rsidP="00D04477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br w:type="textWrapping" w:clear="all"/>
      </w:r>
    </w:p>
    <w:p w14:paraId="0ACF433D" w14:textId="77777777" w:rsidR="00D04477" w:rsidRDefault="00D04477" w:rsidP="00D04477">
      <w:pPr>
        <w:rPr>
          <w:rFonts w:ascii="Comic Sans MS" w:hAnsi="Comic Sans MS"/>
          <w:bCs/>
        </w:rPr>
      </w:pPr>
    </w:p>
    <w:p w14:paraId="4C53384D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2FA3C434" w14:textId="77777777"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38AADDC0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0E09E6F2" w14:textId="77777777" w:rsidR="00D04477" w:rsidRDefault="00E51A76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Sesc Cursos – Nova Cruz</w:t>
      </w:r>
    </w:p>
    <w:p w14:paraId="2CED7D60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14:paraId="2DEF8CD7" w14:textId="77777777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Suplência</w:t>
      </w:r>
    </w:p>
    <w:p w14:paraId="59FADA16" w14:textId="77777777"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At</w:t>
      </w:r>
      <w:r w:rsidR="00A726DD">
        <w:rPr>
          <w:rFonts w:ascii="Comic Sans MS" w:hAnsi="Comic Sans MS"/>
          <w:b/>
          <w:bCs/>
        </w:rPr>
        <w:t xml:space="preserve">ividade: Introdução a Bijuteria </w:t>
      </w:r>
    </w:p>
    <w:p w14:paraId="078D70DC" w14:textId="77777777"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6691"/>
      </w:tblGrid>
      <w:tr w:rsidR="00D04477" w14:paraId="16ADFE7D" w14:textId="77777777" w:rsidTr="00A726DD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CDB" w14:textId="77777777" w:rsidR="00D04477" w:rsidRDefault="00D04477" w:rsidP="00A726DD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EB98" w14:textId="77777777" w:rsidR="00D04477" w:rsidRDefault="00D04477" w:rsidP="00A726DD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B45252" w14:paraId="32B95FA3" w14:textId="77777777" w:rsidTr="00A726DD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3D7" w14:textId="77777777" w:rsidR="00B45252" w:rsidRDefault="00D40AEF" w:rsidP="00A726DD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  <w:r w:rsidR="00540040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BF2" w14:textId="77777777" w:rsidR="00B45252" w:rsidRPr="00DB5F55" w:rsidRDefault="00540040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rPr>
                <w:rFonts w:ascii="system-ui" w:hAnsi="system-ui"/>
                <w:color w:val="212529"/>
                <w:shd w:val="clear" w:color="auto" w:fill="FFFFFF"/>
              </w:rPr>
              <w:t>ROSIMERE JOAQUIM DE LIMA</w:t>
            </w:r>
          </w:p>
        </w:tc>
      </w:tr>
    </w:tbl>
    <w:p w14:paraId="0C96B933" w14:textId="77777777" w:rsidR="005B6FAD" w:rsidRDefault="005B6FAD" w:rsidP="00D04477"/>
    <w:p w14:paraId="679EB435" w14:textId="77777777" w:rsidR="00B45445" w:rsidRDefault="00B45445" w:rsidP="00D04477"/>
    <w:p w14:paraId="5E500E93" w14:textId="77777777" w:rsidR="00B45445" w:rsidRDefault="00B45445" w:rsidP="00D04477"/>
    <w:p w14:paraId="3DEE5079" w14:textId="77777777" w:rsidR="00B45445" w:rsidRDefault="00B45445" w:rsidP="00D04477"/>
    <w:p w14:paraId="4C6BCA5B" w14:textId="77777777" w:rsidR="00B45445" w:rsidRDefault="00B45445" w:rsidP="00D04477"/>
    <w:p w14:paraId="2DBC14C1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>Resultado do Processo – Cursos de Valorização Social</w:t>
      </w:r>
    </w:p>
    <w:p w14:paraId="2374EE02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>(Programa de Comprometimento e Gratuidade – PCG)</w:t>
      </w:r>
    </w:p>
    <w:p w14:paraId="57DB778D" w14:textId="77777777" w:rsidR="00B45445" w:rsidRPr="00B45445" w:rsidRDefault="00B45445" w:rsidP="00B45445">
      <w:pPr>
        <w:rPr>
          <w:bCs/>
        </w:rPr>
      </w:pPr>
    </w:p>
    <w:p w14:paraId="1986383D" w14:textId="77777777" w:rsidR="00B45445" w:rsidRPr="00B45445" w:rsidRDefault="00B45445" w:rsidP="00B45445">
      <w:pPr>
        <w:rPr>
          <w:bCs/>
          <w:u w:val="single"/>
        </w:rPr>
      </w:pPr>
      <w:r w:rsidRPr="00B45445">
        <w:rPr>
          <w:bCs/>
          <w:u w:val="single"/>
        </w:rPr>
        <w:t xml:space="preserve">Sesc Cursos – Nova Cruz </w:t>
      </w:r>
    </w:p>
    <w:p w14:paraId="4D2831BC" w14:textId="77777777" w:rsidR="00B45445" w:rsidRPr="00B45445" w:rsidRDefault="00B45445" w:rsidP="00B45445">
      <w:pPr>
        <w:rPr>
          <w:bCs/>
        </w:rPr>
      </w:pPr>
    </w:p>
    <w:p w14:paraId="1A08CE45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>Resultado: Classificados</w:t>
      </w:r>
    </w:p>
    <w:p w14:paraId="5EDDDFCB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 xml:space="preserve">Atividade: Decorações de Balões  </w:t>
      </w:r>
    </w:p>
    <w:p w14:paraId="00DF4777" w14:textId="77777777" w:rsidR="00B45445" w:rsidRPr="00B45445" w:rsidRDefault="00B45445" w:rsidP="00B45445">
      <w:pPr>
        <w:rPr>
          <w:bCs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9"/>
        <w:gridCol w:w="7371"/>
      </w:tblGrid>
      <w:tr w:rsidR="00B45445" w:rsidRPr="00B45445" w14:paraId="75682EFD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561B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449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Nome</w:t>
            </w:r>
          </w:p>
        </w:tc>
      </w:tr>
      <w:tr w:rsidR="00B45445" w:rsidRPr="00B45445" w14:paraId="14005269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8E3" w14:textId="77777777" w:rsidR="00B45445" w:rsidRPr="00B45445" w:rsidRDefault="00B45445" w:rsidP="00B45445">
            <w:p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325F" w14:textId="77777777" w:rsidR="00B45445" w:rsidRPr="00B45445" w:rsidRDefault="00B45445" w:rsidP="00B45445">
            <w:r w:rsidRPr="00B45445">
              <w:t>ITAMARA MUNIZ SILVA</w:t>
            </w:r>
          </w:p>
        </w:tc>
      </w:tr>
      <w:tr w:rsidR="00B45445" w:rsidRPr="00B45445" w14:paraId="497A4E60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F33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530" w14:textId="77777777" w:rsidR="00B45445" w:rsidRPr="00B45445" w:rsidRDefault="00B45445" w:rsidP="00B45445">
            <w:r w:rsidRPr="00B45445">
              <w:t>MARIA DE LOURDES FERNANDES DA CRUZ</w:t>
            </w:r>
          </w:p>
        </w:tc>
      </w:tr>
      <w:tr w:rsidR="00B45445" w:rsidRPr="00B45445" w14:paraId="6005F6BD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DD7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708F" w14:textId="77777777" w:rsidR="00B45445" w:rsidRPr="00B45445" w:rsidRDefault="00B45445" w:rsidP="00B45445">
            <w:r w:rsidRPr="00B45445">
              <w:t>VERA LUCIA CAMBRAIA</w:t>
            </w:r>
          </w:p>
        </w:tc>
      </w:tr>
      <w:tr w:rsidR="00B45445" w:rsidRPr="00B45445" w14:paraId="65327FB4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3DD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7201" w14:textId="77777777" w:rsidR="00B45445" w:rsidRPr="00B45445" w:rsidRDefault="00B45445" w:rsidP="00B45445">
            <w:r w:rsidRPr="00B45445">
              <w:t>EDENILSA PINHEIRO DE OLIVEIRA SOUZA</w:t>
            </w:r>
          </w:p>
        </w:tc>
      </w:tr>
      <w:tr w:rsidR="00B45445" w:rsidRPr="00B45445" w14:paraId="3B18AC97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998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CA10" w14:textId="77777777" w:rsidR="00B45445" w:rsidRPr="00B45445" w:rsidRDefault="00B45445" w:rsidP="00B45445">
            <w:r w:rsidRPr="00B45445">
              <w:t>MARIA DAS DORES FREIRE RIBEIRO</w:t>
            </w:r>
          </w:p>
        </w:tc>
      </w:tr>
      <w:tr w:rsidR="00B45445" w:rsidRPr="00B45445" w14:paraId="2E1D9978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275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2808" w14:textId="77777777" w:rsidR="00B45445" w:rsidRPr="00B45445" w:rsidRDefault="00B45445" w:rsidP="00B45445">
            <w:r w:rsidRPr="00B45445">
              <w:t>LARISSA ALVES PEREIRA</w:t>
            </w:r>
          </w:p>
        </w:tc>
      </w:tr>
      <w:tr w:rsidR="00B45445" w:rsidRPr="00B45445" w14:paraId="362B181B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CE9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68F3" w14:textId="77777777" w:rsidR="00B45445" w:rsidRPr="00B45445" w:rsidRDefault="00B45445" w:rsidP="00B45445">
            <w:r w:rsidRPr="00B45445">
              <w:t>ELAINE DE LIMA FERREIRA</w:t>
            </w:r>
          </w:p>
        </w:tc>
      </w:tr>
      <w:tr w:rsidR="00B45445" w:rsidRPr="00B45445" w14:paraId="7AE808A0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7E1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64F0" w14:textId="77777777" w:rsidR="00B45445" w:rsidRPr="00B45445" w:rsidRDefault="00B45445" w:rsidP="00B45445">
            <w:r w:rsidRPr="00B45445">
              <w:t>MARIA DAS GRACAS LOURENCO DA SILVA</w:t>
            </w:r>
          </w:p>
        </w:tc>
      </w:tr>
      <w:tr w:rsidR="00B45445" w:rsidRPr="00B45445" w14:paraId="10708FC3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03B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05E2" w14:textId="77777777" w:rsidR="00B45445" w:rsidRPr="00B45445" w:rsidRDefault="00B45445" w:rsidP="00B45445">
            <w:r w:rsidRPr="00B45445">
              <w:t>MARIA FRANCISCA DE OLIVEIRA</w:t>
            </w:r>
          </w:p>
        </w:tc>
      </w:tr>
      <w:tr w:rsidR="00B45445" w:rsidRPr="00B45445" w14:paraId="6A1FB2C2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EB74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325" w14:textId="77777777" w:rsidR="00B45445" w:rsidRPr="00B45445" w:rsidRDefault="00B45445" w:rsidP="00B45445">
            <w:r w:rsidRPr="00B45445">
              <w:t>MARIA DOS ANJOS BASILIO DA SILVA</w:t>
            </w:r>
          </w:p>
        </w:tc>
      </w:tr>
      <w:tr w:rsidR="00B45445" w:rsidRPr="00B45445" w14:paraId="27A985D7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A107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809B" w14:textId="77777777" w:rsidR="00B45445" w:rsidRPr="00B45445" w:rsidRDefault="00B45445" w:rsidP="00B45445">
            <w:r w:rsidRPr="00B45445">
              <w:t>ADRIANA DE LIMA TRAJANO</w:t>
            </w:r>
          </w:p>
        </w:tc>
      </w:tr>
      <w:tr w:rsidR="00B45445" w:rsidRPr="00B45445" w14:paraId="059CF99E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02E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EB98" w14:textId="77777777" w:rsidR="00B45445" w:rsidRPr="00B45445" w:rsidRDefault="00B45445" w:rsidP="00B45445">
            <w:r w:rsidRPr="00B45445">
              <w:t>SEVERINA DOS SANTOS OLIVEIRA</w:t>
            </w:r>
          </w:p>
        </w:tc>
      </w:tr>
      <w:tr w:rsidR="00B45445" w:rsidRPr="00B45445" w14:paraId="3F040288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C3E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190D" w14:textId="77777777" w:rsidR="00B45445" w:rsidRPr="00B45445" w:rsidRDefault="00B45445" w:rsidP="00B45445">
            <w:r w:rsidRPr="00B45445">
              <w:t>ELINEIDE INACIO DOS SANTOS</w:t>
            </w:r>
          </w:p>
        </w:tc>
      </w:tr>
      <w:tr w:rsidR="00B45445" w:rsidRPr="00B45445" w14:paraId="5C996685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A29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D6B3" w14:textId="77777777" w:rsidR="00B45445" w:rsidRPr="00B45445" w:rsidRDefault="00B45445" w:rsidP="00B45445">
            <w:r w:rsidRPr="00B45445">
              <w:t>ROSIMERE DA SILVA GUEDES</w:t>
            </w:r>
          </w:p>
        </w:tc>
      </w:tr>
      <w:tr w:rsidR="00B45445" w:rsidRPr="00B45445" w14:paraId="3E59962D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FD3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5D85" w14:textId="77777777" w:rsidR="00B45445" w:rsidRPr="00B45445" w:rsidRDefault="00B45445" w:rsidP="00B45445">
            <w:r w:rsidRPr="00B45445">
              <w:t>MAYSA MARIA CORDEIRO DO NASCIMENTO</w:t>
            </w:r>
          </w:p>
        </w:tc>
      </w:tr>
      <w:tr w:rsidR="00B45445" w:rsidRPr="00B45445" w14:paraId="68454EF7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48B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C3F4" w14:textId="77777777" w:rsidR="00B45445" w:rsidRPr="00B45445" w:rsidRDefault="00B45445" w:rsidP="00B45445">
            <w:r w:rsidRPr="00B45445">
              <w:t>LAIANY ROMINE DE LIMA TAVARES</w:t>
            </w:r>
          </w:p>
        </w:tc>
      </w:tr>
      <w:tr w:rsidR="00B45445" w:rsidRPr="00B45445" w14:paraId="08B8FF81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614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39C5" w14:textId="77777777" w:rsidR="00B45445" w:rsidRPr="00B45445" w:rsidRDefault="00B45445" w:rsidP="00B45445">
            <w:r w:rsidRPr="00B45445">
              <w:t>PATRICIA DA SILVA GUEDES</w:t>
            </w:r>
          </w:p>
        </w:tc>
      </w:tr>
      <w:tr w:rsidR="00B45445" w:rsidRPr="00B45445" w14:paraId="33487910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89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F308" w14:textId="77777777" w:rsidR="00B45445" w:rsidRPr="00B45445" w:rsidRDefault="00B45445" w:rsidP="00B45445">
            <w:r w:rsidRPr="00B45445">
              <w:t>LEOMARIA PEREIRA DOS SANTOS</w:t>
            </w:r>
          </w:p>
        </w:tc>
      </w:tr>
      <w:tr w:rsidR="00B45445" w:rsidRPr="00B45445" w14:paraId="3CE51B62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7A7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E64" w14:textId="77777777" w:rsidR="00B45445" w:rsidRPr="00B45445" w:rsidRDefault="00B45445" w:rsidP="00B45445">
            <w:r w:rsidRPr="00B45445">
              <w:t>FERNANDA FERREIRA DE LIMA</w:t>
            </w:r>
          </w:p>
        </w:tc>
      </w:tr>
      <w:tr w:rsidR="00B45445" w:rsidRPr="00B45445" w14:paraId="19D38306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C43" w14:textId="77777777" w:rsidR="00B45445" w:rsidRPr="00B45445" w:rsidRDefault="00B45445" w:rsidP="00B45445">
            <w:pPr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5221" w14:textId="77777777" w:rsidR="00B45445" w:rsidRPr="00B45445" w:rsidRDefault="00B45445" w:rsidP="00B45445">
            <w:r w:rsidRPr="00B45445">
              <w:t>FRANCIROSE ANGELO DE OLIVEIRA</w:t>
            </w:r>
          </w:p>
        </w:tc>
      </w:tr>
    </w:tbl>
    <w:p w14:paraId="62563826" w14:textId="77777777" w:rsidR="00B45445" w:rsidRPr="00B45445" w:rsidRDefault="00B45445" w:rsidP="00B45445">
      <w:pPr>
        <w:rPr>
          <w:bCs/>
        </w:rPr>
      </w:pPr>
    </w:p>
    <w:p w14:paraId="20B4E1C6" w14:textId="77777777" w:rsidR="00B45445" w:rsidRPr="00B45445" w:rsidRDefault="00B45445" w:rsidP="00B45445">
      <w:pPr>
        <w:rPr>
          <w:bCs/>
        </w:rPr>
      </w:pPr>
    </w:p>
    <w:p w14:paraId="564625D8" w14:textId="77777777" w:rsidR="00B45445" w:rsidRPr="00B45445" w:rsidRDefault="00B45445" w:rsidP="00B45445">
      <w:pPr>
        <w:rPr>
          <w:bCs/>
        </w:rPr>
      </w:pPr>
    </w:p>
    <w:p w14:paraId="5C26C328" w14:textId="77777777" w:rsidR="00B45445" w:rsidRPr="00B45445" w:rsidRDefault="00B45445" w:rsidP="00B45445">
      <w:pPr>
        <w:rPr>
          <w:bCs/>
        </w:rPr>
      </w:pPr>
    </w:p>
    <w:p w14:paraId="5619C0C1" w14:textId="77777777" w:rsidR="00B45445" w:rsidRPr="00B45445" w:rsidRDefault="00B45445" w:rsidP="00B45445">
      <w:pPr>
        <w:rPr>
          <w:bCs/>
        </w:rPr>
      </w:pPr>
    </w:p>
    <w:p w14:paraId="3504832E" w14:textId="77777777" w:rsidR="00B45445" w:rsidRPr="00B45445" w:rsidRDefault="00B45445" w:rsidP="00B45445">
      <w:pPr>
        <w:rPr>
          <w:bCs/>
        </w:rPr>
      </w:pPr>
    </w:p>
    <w:p w14:paraId="0929581A" w14:textId="77777777" w:rsidR="00B45445" w:rsidRPr="00B45445" w:rsidRDefault="00B45445" w:rsidP="00B45445">
      <w:pPr>
        <w:rPr>
          <w:bCs/>
        </w:rPr>
      </w:pPr>
      <w:r w:rsidRPr="00B45445">
        <w:rPr>
          <w:bCs/>
        </w:rPr>
        <w:br/>
      </w:r>
    </w:p>
    <w:p w14:paraId="12258F80" w14:textId="77777777" w:rsidR="00B45445" w:rsidRPr="00B45445" w:rsidRDefault="00B45445" w:rsidP="00B45445">
      <w:pPr>
        <w:rPr>
          <w:bCs/>
        </w:rPr>
      </w:pPr>
    </w:p>
    <w:p w14:paraId="45FEE1DD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>Resultado do Processo – Cursos de Valorização Social</w:t>
      </w:r>
    </w:p>
    <w:p w14:paraId="5E2BB63F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>(Programa de Comprometimento e Gratuidade – PCG)</w:t>
      </w:r>
    </w:p>
    <w:p w14:paraId="4DFB7C5B" w14:textId="77777777" w:rsidR="00B45445" w:rsidRPr="00B45445" w:rsidRDefault="00B45445" w:rsidP="00B45445">
      <w:pPr>
        <w:rPr>
          <w:bCs/>
        </w:rPr>
      </w:pPr>
    </w:p>
    <w:p w14:paraId="43DE975C" w14:textId="77777777" w:rsidR="00B45445" w:rsidRPr="00B45445" w:rsidRDefault="00B45445" w:rsidP="00B45445">
      <w:pPr>
        <w:rPr>
          <w:bCs/>
          <w:u w:val="single"/>
        </w:rPr>
      </w:pPr>
      <w:r w:rsidRPr="00B45445">
        <w:rPr>
          <w:bCs/>
          <w:u w:val="single"/>
        </w:rPr>
        <w:t>Sesc Cursos – Nova Cruz</w:t>
      </w:r>
    </w:p>
    <w:p w14:paraId="4D617844" w14:textId="77777777" w:rsidR="00B45445" w:rsidRPr="00B45445" w:rsidRDefault="00B45445" w:rsidP="00B45445">
      <w:pPr>
        <w:rPr>
          <w:bCs/>
        </w:rPr>
      </w:pPr>
    </w:p>
    <w:p w14:paraId="2F4FAC5C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>Resultado: Suplência</w:t>
      </w:r>
    </w:p>
    <w:p w14:paraId="1E940F3B" w14:textId="77777777" w:rsidR="00B45445" w:rsidRPr="00B45445" w:rsidRDefault="00B45445" w:rsidP="00B45445">
      <w:pPr>
        <w:rPr>
          <w:b/>
          <w:bCs/>
        </w:rPr>
      </w:pPr>
      <w:r w:rsidRPr="00B45445">
        <w:rPr>
          <w:b/>
          <w:bCs/>
        </w:rPr>
        <w:t xml:space="preserve">Atividade: Decorações de Balões </w:t>
      </w:r>
    </w:p>
    <w:p w14:paraId="3118FAB0" w14:textId="77777777" w:rsidR="00B45445" w:rsidRPr="00B45445" w:rsidRDefault="00B45445" w:rsidP="00B45445">
      <w:pPr>
        <w:rPr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6691"/>
      </w:tblGrid>
      <w:tr w:rsidR="00B45445" w:rsidRPr="00B45445" w14:paraId="7741C06E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0AE1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Ordem de classificação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484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Nome</w:t>
            </w:r>
          </w:p>
        </w:tc>
      </w:tr>
      <w:tr w:rsidR="00B45445" w:rsidRPr="00B45445" w14:paraId="2F21DD5C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2C0E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E4BC" w14:textId="77777777" w:rsidR="00B45445" w:rsidRPr="00B45445" w:rsidRDefault="00B45445" w:rsidP="00B45445">
            <w:pPr>
              <w:rPr>
                <w:bCs/>
              </w:rPr>
            </w:pPr>
            <w:r w:rsidRPr="00B45445">
              <w:t>CLAUDIA JOSIANNE DE OLIVEIRA</w:t>
            </w:r>
          </w:p>
        </w:tc>
      </w:tr>
      <w:tr w:rsidR="00B45445" w:rsidRPr="00B45445" w14:paraId="30EC4F01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CD3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72A7" w14:textId="77777777" w:rsidR="00B45445" w:rsidRPr="00B45445" w:rsidRDefault="00B45445" w:rsidP="00B45445">
            <w:pPr>
              <w:rPr>
                <w:bCs/>
              </w:rPr>
            </w:pPr>
            <w:r w:rsidRPr="00B45445">
              <w:t>ELIZABETE INÁCIO DOS SANTOS</w:t>
            </w:r>
          </w:p>
        </w:tc>
      </w:tr>
      <w:tr w:rsidR="00B45445" w:rsidRPr="00B45445" w14:paraId="2C090C62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723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D863" w14:textId="77777777" w:rsidR="00B45445" w:rsidRPr="00B45445" w:rsidRDefault="00B45445" w:rsidP="00B45445">
            <w:pPr>
              <w:rPr>
                <w:bCs/>
              </w:rPr>
            </w:pPr>
            <w:r w:rsidRPr="00B45445">
              <w:t>IZOLDA NUNES DA SILVA LIMA</w:t>
            </w:r>
          </w:p>
        </w:tc>
      </w:tr>
      <w:tr w:rsidR="00B45445" w:rsidRPr="00B45445" w14:paraId="1923487D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CAD7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7FA2" w14:textId="77777777" w:rsidR="00B45445" w:rsidRPr="00B45445" w:rsidRDefault="00B45445" w:rsidP="00B45445">
            <w:pPr>
              <w:rPr>
                <w:bCs/>
              </w:rPr>
            </w:pPr>
            <w:r w:rsidRPr="00B45445">
              <w:t>LUZIA MARIANE SILVA COMPANHEIRO</w:t>
            </w:r>
          </w:p>
        </w:tc>
      </w:tr>
      <w:tr w:rsidR="00B45445" w:rsidRPr="00B45445" w14:paraId="4AB6E31C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A6B1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D8DA" w14:textId="77777777" w:rsidR="00B45445" w:rsidRPr="00B45445" w:rsidRDefault="00B45445" w:rsidP="00B45445">
            <w:pPr>
              <w:rPr>
                <w:bCs/>
              </w:rPr>
            </w:pPr>
            <w:r w:rsidRPr="00B45445">
              <w:t>MARIA JOSÉ DOS SANTOS CORDEIRO</w:t>
            </w:r>
          </w:p>
        </w:tc>
      </w:tr>
      <w:tr w:rsidR="00B45445" w:rsidRPr="00B45445" w14:paraId="46B5CE9E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80B0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BFC6" w14:textId="77777777" w:rsidR="00B45445" w:rsidRPr="00B45445" w:rsidRDefault="00B45445" w:rsidP="00B45445">
            <w:pPr>
              <w:rPr>
                <w:bCs/>
              </w:rPr>
            </w:pPr>
            <w:r w:rsidRPr="00B45445">
              <w:t>STELLA ALVES PEREIRA</w:t>
            </w:r>
          </w:p>
        </w:tc>
      </w:tr>
      <w:tr w:rsidR="00B45445" w:rsidRPr="00B45445" w14:paraId="6CEA58AE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C5F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lastRenderedPageBreak/>
              <w:t>27.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64B5" w14:textId="77777777" w:rsidR="00B45445" w:rsidRPr="00B45445" w:rsidRDefault="00B45445" w:rsidP="00B45445">
            <w:pPr>
              <w:rPr>
                <w:bCs/>
              </w:rPr>
            </w:pPr>
            <w:r w:rsidRPr="00B45445">
              <w:t>ROSIMERE JOAQUIM DE LIMA</w:t>
            </w:r>
          </w:p>
        </w:tc>
      </w:tr>
      <w:tr w:rsidR="00B45445" w:rsidRPr="00B45445" w14:paraId="7FCB9D64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FEBF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E92F" w14:textId="77777777" w:rsidR="00B45445" w:rsidRPr="00B45445" w:rsidRDefault="00B45445" w:rsidP="00B45445">
            <w:pPr>
              <w:rPr>
                <w:bCs/>
              </w:rPr>
            </w:pPr>
            <w:r w:rsidRPr="00B45445">
              <w:t>MARIA MONICA OLIVEIRA SILVA</w:t>
            </w:r>
          </w:p>
        </w:tc>
      </w:tr>
      <w:tr w:rsidR="00B45445" w:rsidRPr="00B45445" w14:paraId="448E7BA7" w14:textId="77777777" w:rsidTr="00B45445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0621" w14:textId="77777777" w:rsidR="00B45445" w:rsidRPr="00B45445" w:rsidRDefault="00B45445" w:rsidP="00B45445">
            <w:pPr>
              <w:rPr>
                <w:bCs/>
              </w:rPr>
            </w:pPr>
            <w:r w:rsidRPr="00B45445">
              <w:rPr>
                <w:bCs/>
              </w:rPr>
              <w:t>29.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031E" w14:textId="77777777" w:rsidR="00B45445" w:rsidRPr="00B45445" w:rsidRDefault="00B45445" w:rsidP="00B45445">
            <w:r w:rsidRPr="00B45445">
              <w:t>MARIA JOSÉ BATISTA DE LIMA FREIRE</w:t>
            </w:r>
          </w:p>
        </w:tc>
      </w:tr>
    </w:tbl>
    <w:p w14:paraId="292A82C5" w14:textId="77777777" w:rsidR="00B45445" w:rsidRPr="00B45445" w:rsidRDefault="00B45445" w:rsidP="00B45445"/>
    <w:p w14:paraId="2C2AF88A" w14:textId="77777777" w:rsidR="00B45445" w:rsidRDefault="00B45445" w:rsidP="00D04477"/>
    <w:sectPr w:rsidR="00B45445" w:rsidSect="00A726DD">
      <w:headerReference w:type="default" r:id="rId8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140DC" w14:textId="77777777" w:rsidR="003C608A" w:rsidRDefault="003C608A">
      <w:r>
        <w:separator/>
      </w:r>
    </w:p>
  </w:endnote>
  <w:endnote w:type="continuationSeparator" w:id="0">
    <w:p w14:paraId="1A93C5B9" w14:textId="77777777" w:rsidR="003C608A" w:rsidRDefault="003C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7678" w14:textId="77777777" w:rsidR="003C608A" w:rsidRDefault="003C608A">
      <w:r>
        <w:separator/>
      </w:r>
    </w:p>
  </w:footnote>
  <w:footnote w:type="continuationSeparator" w:id="0">
    <w:p w14:paraId="581D9C1A" w14:textId="77777777" w:rsidR="003C608A" w:rsidRDefault="003C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736A1" w14:textId="77777777" w:rsidR="00A726DD" w:rsidRDefault="00A726D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8CF3AE2" wp14:editId="2112E152">
          <wp:simplePos x="0" y="0"/>
          <wp:positionH relativeFrom="margin">
            <wp:align>center</wp:align>
          </wp:positionH>
          <wp:positionV relativeFrom="page">
            <wp:posOffset>51104</wp:posOffset>
          </wp:positionV>
          <wp:extent cx="7356348" cy="2051303"/>
          <wp:effectExtent l="0" t="0" r="0" b="635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348" cy="2051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577A"/>
    <w:multiLevelType w:val="hybridMultilevel"/>
    <w:tmpl w:val="4F5627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674660">
    <w:abstractNumId w:val="0"/>
  </w:num>
  <w:num w:numId="2" w16cid:durableId="1286692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77"/>
    <w:rsid w:val="000A335B"/>
    <w:rsid w:val="000C1EA0"/>
    <w:rsid w:val="00155F6F"/>
    <w:rsid w:val="002A5B91"/>
    <w:rsid w:val="003768AE"/>
    <w:rsid w:val="003C608A"/>
    <w:rsid w:val="004957CD"/>
    <w:rsid w:val="00515638"/>
    <w:rsid w:val="00540040"/>
    <w:rsid w:val="005B6FAD"/>
    <w:rsid w:val="005E2529"/>
    <w:rsid w:val="00680977"/>
    <w:rsid w:val="006E62B3"/>
    <w:rsid w:val="00726B9A"/>
    <w:rsid w:val="007656DD"/>
    <w:rsid w:val="007737C1"/>
    <w:rsid w:val="007F70DB"/>
    <w:rsid w:val="00881A3E"/>
    <w:rsid w:val="009518CA"/>
    <w:rsid w:val="00A726DD"/>
    <w:rsid w:val="00A94CAA"/>
    <w:rsid w:val="00AA1269"/>
    <w:rsid w:val="00AE3922"/>
    <w:rsid w:val="00B23997"/>
    <w:rsid w:val="00B45252"/>
    <w:rsid w:val="00B45445"/>
    <w:rsid w:val="00BD52B0"/>
    <w:rsid w:val="00CD08E5"/>
    <w:rsid w:val="00D04477"/>
    <w:rsid w:val="00D231AA"/>
    <w:rsid w:val="00D40AEF"/>
    <w:rsid w:val="00DB5F55"/>
    <w:rsid w:val="00DC69BF"/>
    <w:rsid w:val="00E11CCD"/>
    <w:rsid w:val="00E51A76"/>
    <w:rsid w:val="00F006B5"/>
    <w:rsid w:val="00F62BCB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15FB"/>
  <w15:chartTrackingRefBased/>
  <w15:docId w15:val="{AF7DF81B-1E05-4F39-B581-E80EBB4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47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A5B91"/>
    <w:pPr>
      <w:ind w:left="64"/>
    </w:pPr>
    <w:rPr>
      <w:rFonts w:ascii="Segoe UI" w:eastAsia="Segoe UI" w:hAnsi="Segoe UI" w:cs="Segoe UI"/>
    </w:rPr>
  </w:style>
  <w:style w:type="paragraph" w:styleId="PargrafodaLista">
    <w:name w:val="List Paragraph"/>
    <w:basedOn w:val="Normal"/>
    <w:uiPriority w:val="34"/>
    <w:qFormat/>
    <w:rsid w:val="00D4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FE19-45FE-4EF7-BA03-7C6C6757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Maria Silva De Oliveira Albuquerque</dc:creator>
  <cp:keywords/>
  <dc:description/>
  <cp:lastModifiedBy>Leonardo Dantas De Oliveira</cp:lastModifiedBy>
  <cp:revision>17</cp:revision>
  <dcterms:created xsi:type="dcterms:W3CDTF">2024-05-31T13:05:00Z</dcterms:created>
  <dcterms:modified xsi:type="dcterms:W3CDTF">2024-11-01T20:17:00Z</dcterms:modified>
</cp:coreProperties>
</file>